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5C" w:rsidRPr="00DD2CAD" w:rsidRDefault="00CC075C" w:rsidP="00CC075C">
      <w:pPr>
        <w:spacing w:after="0" w:line="240" w:lineRule="auto"/>
        <w:ind w:left="2760" w:hanging="2760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noProof/>
          <w:lang w:eastAsia="el-GR"/>
        </w:rPr>
        <w:drawing>
          <wp:inline distT="0" distB="0" distL="0" distR="0">
            <wp:extent cx="647700" cy="647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el-GR"/>
        </w:rPr>
        <w:t xml:space="preserve">                                                       </w:t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 w:rsidRPr="00DD2CAD">
        <w:rPr>
          <w:rFonts w:ascii="Arial" w:eastAsia="Times New Roman" w:hAnsi="Arial" w:cs="Arial"/>
          <w:lang w:eastAsia="el-GR"/>
        </w:rPr>
        <w:t xml:space="preserve">Βριλήσσια     </w:t>
      </w:r>
      <w:r w:rsidRPr="00F871FF">
        <w:rPr>
          <w:rFonts w:ascii="Arial" w:eastAsia="Times New Roman" w:hAnsi="Arial" w:cs="Arial"/>
          <w:lang w:eastAsia="el-GR"/>
        </w:rPr>
        <w:t>4.</w:t>
      </w:r>
      <w:r w:rsidRPr="00CC075C">
        <w:rPr>
          <w:rFonts w:ascii="Arial" w:eastAsia="Times New Roman" w:hAnsi="Arial" w:cs="Arial"/>
          <w:lang w:eastAsia="el-GR"/>
        </w:rPr>
        <w:t>4.24</w:t>
      </w:r>
      <w:r w:rsidRPr="00AE224D">
        <w:rPr>
          <w:rFonts w:ascii="Arial" w:eastAsia="Times New Roman" w:hAnsi="Arial" w:cs="Arial"/>
          <w:lang w:eastAsia="el-GR"/>
        </w:rPr>
        <w:t xml:space="preserve">  </w:t>
      </w:r>
    </w:p>
    <w:p w:rsidR="00CC075C" w:rsidRPr="00F468F1" w:rsidRDefault="00CC075C" w:rsidP="00CC075C">
      <w:pPr>
        <w:spacing w:after="0" w:line="240" w:lineRule="auto"/>
        <w:ind w:left="3480" w:firstLine="120"/>
        <w:rPr>
          <w:rFonts w:ascii="Arial" w:eastAsia="Times New Roman" w:hAnsi="Arial" w:cs="Arial"/>
          <w:lang w:eastAsia="el-GR"/>
        </w:rPr>
      </w:pPr>
      <w:r w:rsidRPr="00DD2CAD">
        <w:rPr>
          <w:rFonts w:ascii="Arial" w:eastAsia="Times New Roman" w:hAnsi="Arial" w:cs="Arial"/>
          <w:lang w:eastAsia="el-GR"/>
        </w:rPr>
        <w:t xml:space="preserve">                        </w:t>
      </w:r>
      <w:r w:rsidRPr="00DD2CAD">
        <w:rPr>
          <w:rFonts w:ascii="Arial" w:eastAsia="Times New Roman" w:hAnsi="Arial" w:cs="Arial"/>
          <w:lang w:eastAsia="el-GR"/>
        </w:rPr>
        <w:tab/>
        <w:t xml:space="preserve">Αριθ. πρωτ.: </w:t>
      </w:r>
      <w:r>
        <w:rPr>
          <w:rFonts w:ascii="Arial" w:eastAsia="Times New Roman" w:hAnsi="Arial" w:cs="Arial"/>
          <w:lang w:eastAsia="el-GR"/>
        </w:rPr>
        <w:t xml:space="preserve"> 5955</w:t>
      </w:r>
    </w:p>
    <w:p w:rsidR="00CC075C" w:rsidRDefault="00CC075C" w:rsidP="00CC075C">
      <w:pPr>
        <w:spacing w:after="0" w:line="240" w:lineRule="auto"/>
        <w:ind w:left="2760" w:hanging="2760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ΝΟΜΟΣ ΑΤΤΙΚΗΣ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CC075C" w:rsidRDefault="00CC075C" w:rsidP="00CC075C">
      <w:pPr>
        <w:spacing w:after="0" w:line="240" w:lineRule="auto"/>
        <w:ind w:right="-99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>ΔΗΜΟΣ ΒΡΙΛΗΣΣΙΩΝ</w:t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        </w:t>
      </w: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ΔΙΕΥΘΥΝΣΗ ΔΙΟΙΚΗΤΙΚΩΝ &amp; </w:t>
      </w: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>ΚΟΙΝΩΝΙΚΩΝ ΥΠΗΡΕΣΙΩΝ</w:t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</w:t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>ΤΜΗΜΑ ΛΕΙΤΟΥΡΓΙΑΣ</w:t>
      </w: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>ΣΥΛΛΟΓΙΚΩΝ ΟΡΓΑΝΩΝ</w:t>
      </w:r>
    </w:p>
    <w:p w:rsidR="00CC075C" w:rsidRDefault="00CC075C" w:rsidP="00CC075C">
      <w:pPr>
        <w:spacing w:after="0" w:line="240" w:lineRule="auto"/>
        <w:ind w:left="5760" w:firstLine="720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>Προς:</w:t>
      </w:r>
    </w:p>
    <w:p w:rsidR="00CC075C" w:rsidRDefault="00CC075C" w:rsidP="00CC075C">
      <w:pPr>
        <w:spacing w:after="0" w:line="240" w:lineRule="auto"/>
        <w:ind w:left="5760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>Ως πίνακας Αποδεκτών</w:t>
      </w:r>
    </w:p>
    <w:p w:rsidR="00CC075C" w:rsidRDefault="00CC075C" w:rsidP="00CC075C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>Π Ρ Ο Σ Κ Λ Η Σ Η</w:t>
      </w:r>
    </w:p>
    <w:p w:rsidR="00CC075C" w:rsidRDefault="00CC075C" w:rsidP="00CC075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 xml:space="preserve">Για την </w:t>
      </w:r>
      <w:r w:rsidRPr="00C47099">
        <w:rPr>
          <w:rFonts w:ascii="Arial" w:eastAsia="Times New Roman" w:hAnsi="Arial" w:cs="Arial"/>
          <w:b/>
          <w:lang w:eastAsia="el-GR"/>
        </w:rPr>
        <w:t>1</w:t>
      </w:r>
      <w:r w:rsidRPr="00F871FF">
        <w:rPr>
          <w:rFonts w:ascii="Arial" w:eastAsia="Times New Roman" w:hAnsi="Arial" w:cs="Arial"/>
          <w:b/>
          <w:lang w:eastAsia="el-GR"/>
        </w:rPr>
        <w:t>2</w:t>
      </w:r>
      <w:r>
        <w:rPr>
          <w:rFonts w:ascii="Arial" w:eastAsia="Times New Roman" w:hAnsi="Arial" w:cs="Arial"/>
          <w:b/>
          <w:vertAlign w:val="superscript"/>
          <w:lang w:eastAsia="el-GR"/>
        </w:rPr>
        <w:t>η</w:t>
      </w:r>
      <w:r>
        <w:rPr>
          <w:rFonts w:ascii="Arial" w:eastAsia="Times New Roman" w:hAnsi="Arial" w:cs="Arial"/>
          <w:b/>
          <w:lang w:eastAsia="el-GR"/>
        </w:rPr>
        <w:t>/2024 Τακτική Συνεδρίαση της Δημοτικής Επιτροπής</w:t>
      </w:r>
    </w:p>
    <w:p w:rsidR="00CC075C" w:rsidRDefault="00CC075C" w:rsidP="00CC07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napToGrid w:val="0"/>
          <w:lang w:eastAsia="zh-CN"/>
        </w:rPr>
      </w:pPr>
      <w:r w:rsidRPr="002143D7">
        <w:rPr>
          <w:rFonts w:ascii="Arial" w:eastAsia="SimSun" w:hAnsi="Arial" w:cs="Arial"/>
          <w:snapToGrid w:val="0"/>
          <w:lang w:eastAsia="zh-CN"/>
        </w:rPr>
        <w:t xml:space="preserve">Σας προσκαλώ σύμφωνα με τις διατάξεις του άρθρου 75, του Ν.3852/2010 (ΦΕΚ 87, τεύχος Α'), όπως αυτές ισχύουν, σε </w:t>
      </w:r>
      <w:r w:rsidRPr="002143D7">
        <w:rPr>
          <w:rFonts w:ascii="Arial" w:eastAsia="SimSun" w:hAnsi="Arial" w:cs="Arial"/>
          <w:b/>
          <w:snapToGrid w:val="0"/>
          <w:lang w:eastAsia="zh-CN"/>
        </w:rPr>
        <w:t>τακτική</w:t>
      </w:r>
      <w:r w:rsidRPr="002143D7">
        <w:rPr>
          <w:rFonts w:ascii="Arial" w:eastAsia="SimSun" w:hAnsi="Arial" w:cs="Arial"/>
          <w:snapToGrid w:val="0"/>
          <w:lang w:eastAsia="zh-CN"/>
        </w:rPr>
        <w:t xml:space="preserve"> συνεδρίαση της Δημοτικής Επιτροπής η οποία θα πραγματοποιηθεί  </w:t>
      </w:r>
      <w:r w:rsidRPr="002143D7">
        <w:rPr>
          <w:rFonts w:ascii="Arial" w:eastAsia="SimSun" w:hAnsi="Arial" w:cs="Arial"/>
          <w:b/>
          <w:snapToGrid w:val="0"/>
          <w:u w:val="single"/>
          <w:lang w:eastAsia="zh-CN"/>
        </w:rPr>
        <w:t>δια ζώσης</w:t>
      </w:r>
      <w:r w:rsidRPr="002143D7">
        <w:rPr>
          <w:rFonts w:ascii="Arial" w:eastAsia="SimSun" w:hAnsi="Arial" w:cs="Arial"/>
          <w:b/>
          <w:snapToGrid w:val="0"/>
          <w:lang w:eastAsia="zh-CN"/>
        </w:rPr>
        <w:t xml:space="preserve">, στο Δημοτικό Κατάστημα, </w:t>
      </w:r>
      <w:r w:rsidRPr="002143D7">
        <w:rPr>
          <w:rFonts w:ascii="Arial" w:eastAsia="SimSun" w:hAnsi="Arial" w:cs="Arial"/>
          <w:b/>
          <w:snapToGrid w:val="0"/>
          <w:u w:val="single"/>
          <w:lang w:eastAsia="zh-CN"/>
        </w:rPr>
        <w:t>επί της οδού Δ. Βερνάρδου 23</w:t>
      </w:r>
      <w:r w:rsidRPr="002143D7">
        <w:rPr>
          <w:rFonts w:ascii="Arial" w:eastAsia="SimSun" w:hAnsi="Arial" w:cs="Arial"/>
          <w:b/>
          <w:snapToGrid w:val="0"/>
          <w:lang w:eastAsia="zh-CN"/>
        </w:rPr>
        <w:t xml:space="preserve">, </w:t>
      </w:r>
      <w:r w:rsidRPr="00F77189">
        <w:rPr>
          <w:rFonts w:ascii="Arial" w:eastAsia="SimSun" w:hAnsi="Arial" w:cs="Arial"/>
          <w:snapToGrid w:val="0"/>
          <w:lang w:eastAsia="zh-CN"/>
        </w:rPr>
        <w:t xml:space="preserve">την </w:t>
      </w:r>
      <w:r w:rsidRPr="00B43DF8">
        <w:rPr>
          <w:rFonts w:ascii="Arial" w:eastAsia="SimSun" w:hAnsi="Arial" w:cs="Arial"/>
          <w:b/>
          <w:snapToGrid w:val="0"/>
          <w:lang w:eastAsia="zh-CN"/>
        </w:rPr>
        <w:t>8.4.2024,  ημέρα   Δευτέρα</w:t>
      </w:r>
      <w:r>
        <w:rPr>
          <w:rFonts w:ascii="Arial" w:eastAsia="SimSun" w:hAnsi="Arial" w:cs="Arial"/>
          <w:b/>
          <w:snapToGrid w:val="0"/>
          <w:lang w:eastAsia="zh-CN"/>
        </w:rPr>
        <w:t xml:space="preserve"> </w:t>
      </w:r>
      <w:r w:rsidRPr="00656964">
        <w:rPr>
          <w:rFonts w:ascii="Arial" w:eastAsia="SimSun" w:hAnsi="Arial" w:cs="Arial"/>
          <w:b/>
          <w:snapToGrid w:val="0"/>
          <w:lang w:eastAsia="zh-CN"/>
        </w:rPr>
        <w:t xml:space="preserve">και ώρα </w:t>
      </w:r>
      <w:r w:rsidRPr="00656964">
        <w:rPr>
          <w:rFonts w:ascii="Arial" w:eastAsia="SimSun" w:hAnsi="Arial" w:cs="Arial"/>
          <w:b/>
          <w:snapToGrid w:val="0"/>
          <w:u w:val="single"/>
          <w:lang w:eastAsia="zh-CN"/>
        </w:rPr>
        <w:t>09:30</w:t>
      </w:r>
      <w:r w:rsidRPr="00656964">
        <w:rPr>
          <w:rFonts w:ascii="Arial" w:eastAsia="SimSun" w:hAnsi="Arial" w:cs="Arial"/>
          <w:b/>
          <w:snapToGrid w:val="0"/>
          <w:lang w:eastAsia="zh-CN"/>
        </w:rPr>
        <w:t xml:space="preserve"> π.μ.</w:t>
      </w:r>
      <w:r w:rsidRPr="00F77189">
        <w:rPr>
          <w:rFonts w:ascii="Arial" w:eastAsia="SimSun" w:hAnsi="Arial" w:cs="Arial"/>
          <w:b/>
          <w:snapToGrid w:val="0"/>
          <w:lang w:eastAsia="zh-CN"/>
        </w:rPr>
        <w:t xml:space="preserve"> </w:t>
      </w:r>
      <w:r w:rsidRPr="00F77189">
        <w:rPr>
          <w:rFonts w:ascii="Arial" w:eastAsia="SimSun" w:hAnsi="Arial" w:cs="Arial"/>
          <w:snapToGrid w:val="0"/>
          <w:lang w:eastAsia="zh-CN"/>
        </w:rPr>
        <w:t>για</w:t>
      </w:r>
      <w:r w:rsidRPr="002143D7">
        <w:rPr>
          <w:rFonts w:ascii="Arial" w:eastAsia="SimSun" w:hAnsi="Arial" w:cs="Arial"/>
          <w:snapToGrid w:val="0"/>
          <w:lang w:eastAsia="zh-CN"/>
        </w:rPr>
        <w:t xml:space="preserve"> συζήτηση και λήψη απόφασης επί </w:t>
      </w:r>
      <w:r>
        <w:rPr>
          <w:rFonts w:ascii="Arial" w:eastAsia="SimSun" w:hAnsi="Arial" w:cs="Arial"/>
          <w:snapToGrid w:val="0"/>
          <w:lang w:eastAsia="zh-CN"/>
        </w:rPr>
        <w:t>των κάτωθι θεμάτων</w:t>
      </w:r>
      <w:r w:rsidRPr="002143D7">
        <w:rPr>
          <w:rFonts w:ascii="Arial" w:eastAsia="SimSun" w:hAnsi="Arial" w:cs="Arial"/>
          <w:snapToGrid w:val="0"/>
          <w:lang w:eastAsia="zh-CN"/>
        </w:rPr>
        <w:t xml:space="preserve"> της ημερήσιας διάταξης:</w:t>
      </w:r>
    </w:p>
    <w:p w:rsidR="00CC075C" w:rsidRDefault="00CC075C" w:rsidP="00CC07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snapToGrid w:val="0"/>
          <w:lang w:eastAsia="zh-CN"/>
        </w:rPr>
      </w:pPr>
    </w:p>
    <w:p w:rsidR="00CC075C" w:rsidRPr="00FF1ACF" w:rsidRDefault="00CC075C" w:rsidP="00CC075C">
      <w:pPr>
        <w:spacing w:after="0" w:line="240" w:lineRule="auto"/>
        <w:jc w:val="both"/>
        <w:rPr>
          <w:rFonts w:ascii="Arial" w:eastAsia="SimSun" w:hAnsi="Arial" w:cs="Arial"/>
          <w:b/>
          <w:snapToGrid w:val="0"/>
          <w:color w:val="000000"/>
          <w:lang w:eastAsia="zh-CN"/>
        </w:rPr>
      </w:pPr>
      <w:bookmarkStart w:id="0" w:name="ΘΕΜΑ1"/>
      <w:bookmarkStart w:id="1" w:name="ΘΕΜΑ2"/>
      <w:bookmarkStart w:id="2" w:name="ΘΕΜΑ3"/>
      <w:bookmarkStart w:id="3" w:name="ΘΕΜΑ4"/>
      <w:r w:rsidRPr="00F72DCB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 xml:space="preserve">ΘΕΜΑ </w:t>
      </w:r>
      <w:r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 xml:space="preserve"> </w:t>
      </w:r>
      <w:r w:rsidRPr="00F72DCB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>1</w:t>
      </w:r>
      <w:r w:rsidRPr="00F72DCB">
        <w:rPr>
          <w:rFonts w:ascii="Arial" w:eastAsia="SimSun" w:hAnsi="Arial" w:cs="Arial"/>
          <w:b/>
          <w:snapToGrid w:val="0"/>
          <w:color w:val="000000"/>
          <w:u w:val="single"/>
          <w:vertAlign w:val="superscript"/>
          <w:lang w:eastAsia="zh-CN"/>
        </w:rPr>
        <w:t>ο</w:t>
      </w:r>
      <w:r w:rsidRPr="00F72DCB">
        <w:rPr>
          <w:rFonts w:ascii="Arial" w:eastAsia="SimSun" w:hAnsi="Arial" w:cs="Arial"/>
          <w:snapToGrid w:val="0"/>
          <w:color w:val="000000"/>
          <w:lang w:eastAsia="zh-CN"/>
        </w:rPr>
        <w:t>:</w:t>
      </w:r>
      <w:bookmarkEnd w:id="0"/>
      <w:bookmarkEnd w:id="1"/>
      <w:bookmarkEnd w:id="2"/>
      <w:bookmarkEnd w:id="3"/>
      <w:r w:rsidRPr="00F72DCB">
        <w:rPr>
          <w:rFonts w:ascii="Arial" w:eastAsia="SimSun" w:hAnsi="Arial" w:cs="Arial"/>
          <w:snapToGrid w:val="0"/>
          <w:color w:val="000000"/>
          <w:lang w:eastAsia="zh-CN"/>
        </w:rPr>
        <w:t xml:space="preserve"> </w:t>
      </w:r>
      <w:r w:rsidRPr="00FF1ACF">
        <w:rPr>
          <w:rFonts w:ascii="Arial" w:eastAsia="SimSun" w:hAnsi="Arial" w:cs="Arial"/>
          <w:b/>
          <w:snapToGrid w:val="0"/>
          <w:color w:val="000000"/>
          <w:lang w:eastAsia="zh-CN"/>
        </w:rPr>
        <w:t xml:space="preserve">Εισήγηση για </w:t>
      </w:r>
      <w:r w:rsidRPr="00FF1ACF">
        <w:rPr>
          <w:rFonts w:ascii="Arial" w:eastAsia="SimSun" w:hAnsi="Arial" w:cs="Arial"/>
          <w:b/>
          <w:bCs/>
          <w:snapToGrid w:val="0"/>
          <w:color w:val="000000"/>
          <w:lang w:eastAsia="zh-CN"/>
        </w:rPr>
        <w:t>λήψη απόφασης για την έγκριση ή μη εξώδικου συμβιβασμού για τον καθορισμό του τιμήματος για την</w:t>
      </w:r>
      <w:r w:rsidRPr="00FF1ACF">
        <w:rPr>
          <w:rFonts w:ascii="Arial" w:eastAsia="SimSun" w:hAnsi="Arial" w:cs="Arial"/>
          <w:b/>
          <w:snapToGrid w:val="0"/>
          <w:color w:val="000000"/>
          <w:lang w:eastAsia="zh-CN"/>
        </w:rPr>
        <w:t xml:space="preserve"> προσκύρωση δημοτικών εδαφικών εκτάσεων με ΚΑΕΚ 050350324018/0/0 επιφανείας 48,01 τ.μ., ΚΑΕΚ 050350324019/0/0 επιφανείας 6,80 τ.μ. και ΚΑΕΚ 050350324020/0/0 επιφανείας 26,83 τ.μ. στα γεωτεμάχια  με ΚΑΕΚ 050350324016/0/0 και με ΚΑΕΚ 050350324017/0/0 του Ο.Τ. 193 του εγκεκριμένου Ρυμοτομικού Σχεδίου Δήμου Βριλησσίων επί της οδού Μακεδονίας</w:t>
      </w: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b/>
          <w:bCs/>
          <w:snapToGrid w:val="0"/>
          <w:color w:val="000000"/>
          <w:lang w:eastAsia="zh-CN"/>
        </w:rPr>
      </w:pPr>
      <w:r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 xml:space="preserve">ΘΕΜΑ  </w:t>
      </w:r>
      <w:r w:rsidRPr="00CE2A6D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>2</w:t>
      </w:r>
      <w:r w:rsidRPr="00F72DCB">
        <w:rPr>
          <w:rFonts w:ascii="Arial" w:eastAsia="SimSun" w:hAnsi="Arial" w:cs="Arial"/>
          <w:b/>
          <w:snapToGrid w:val="0"/>
          <w:color w:val="000000"/>
          <w:u w:val="single"/>
          <w:vertAlign w:val="superscript"/>
          <w:lang w:eastAsia="zh-CN"/>
        </w:rPr>
        <w:t>ο</w:t>
      </w:r>
      <w:r w:rsidRPr="00F72DCB">
        <w:rPr>
          <w:rFonts w:ascii="Arial" w:eastAsia="SimSun" w:hAnsi="Arial" w:cs="Arial"/>
          <w:snapToGrid w:val="0"/>
          <w:color w:val="000000"/>
          <w:lang w:eastAsia="zh-CN"/>
        </w:rPr>
        <w:t xml:space="preserve">: </w:t>
      </w:r>
      <w:r w:rsidRPr="00AF0D5C">
        <w:rPr>
          <w:rFonts w:ascii="Arial" w:eastAsia="SimSun" w:hAnsi="Arial" w:cs="Arial"/>
          <w:b/>
          <w:snapToGrid w:val="0"/>
          <w:color w:val="000000"/>
          <w:lang w:eastAsia="zh-CN"/>
        </w:rPr>
        <w:t xml:space="preserve">«Εισήγηση για λήψη απόφασης για: α) την ανάκληση της υπ’αριθ. 83/2021 απόφασης της Οικονομικής Επιτροπής του Δήμου Βριλησσίων και β) </w:t>
      </w:r>
      <w:r w:rsidRPr="00AF0D5C">
        <w:rPr>
          <w:rFonts w:ascii="Arial" w:eastAsia="SimSun" w:hAnsi="Arial" w:cs="Arial"/>
          <w:b/>
          <w:bCs/>
          <w:snapToGrid w:val="0"/>
          <w:color w:val="000000"/>
          <w:lang w:eastAsia="zh-CN"/>
        </w:rPr>
        <w:t xml:space="preserve">έγκριση σύναψης Προγραμματικής Σύμβασης μεταξύ του Δήμου Βριλησσίων και του Ειδικού </w:t>
      </w:r>
      <w:proofErr w:type="spellStart"/>
      <w:r w:rsidRPr="00AF0D5C">
        <w:rPr>
          <w:rFonts w:ascii="Arial" w:eastAsia="SimSun" w:hAnsi="Arial" w:cs="Arial"/>
          <w:b/>
          <w:bCs/>
          <w:snapToGrid w:val="0"/>
          <w:color w:val="000000"/>
          <w:lang w:eastAsia="zh-CN"/>
        </w:rPr>
        <w:t>Διαβαθμιδικού</w:t>
      </w:r>
      <w:proofErr w:type="spellEnd"/>
      <w:r w:rsidRPr="00AF0D5C">
        <w:rPr>
          <w:rFonts w:ascii="Arial" w:eastAsia="SimSun" w:hAnsi="Arial" w:cs="Arial"/>
          <w:b/>
          <w:bCs/>
          <w:snapToGrid w:val="0"/>
          <w:color w:val="000000"/>
          <w:lang w:eastAsia="zh-CN"/>
        </w:rPr>
        <w:t xml:space="preserve"> Συνδέσμου Νομού Αττικής (ΕΔΣΝΑ) και του σχεδίου των όρων αυτής, με αντικείμενο τη διαχείριση των </w:t>
      </w:r>
      <w:proofErr w:type="spellStart"/>
      <w:r w:rsidRPr="00AF0D5C">
        <w:rPr>
          <w:rFonts w:ascii="Arial" w:eastAsia="SimSun" w:hAnsi="Arial" w:cs="Arial"/>
          <w:b/>
          <w:bCs/>
          <w:snapToGrid w:val="0"/>
          <w:color w:val="000000"/>
          <w:lang w:eastAsia="zh-CN"/>
        </w:rPr>
        <w:t>βιοαποβλήτων</w:t>
      </w:r>
      <w:proofErr w:type="spellEnd"/>
      <w:r w:rsidRPr="00AF0D5C">
        <w:rPr>
          <w:rFonts w:ascii="Arial" w:eastAsia="SimSun" w:hAnsi="Arial" w:cs="Arial"/>
          <w:b/>
          <w:bCs/>
          <w:snapToGrid w:val="0"/>
          <w:color w:val="000000"/>
          <w:lang w:eastAsia="zh-CN"/>
        </w:rPr>
        <w:t xml:space="preserve"> του Δήμου Βριλησσίων»</w:t>
      </w: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  <w:r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 xml:space="preserve">ΘΕΜΑ </w:t>
      </w:r>
      <w:r w:rsidRPr="00CE2A6D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>3</w:t>
      </w:r>
      <w:r w:rsidRPr="00F72DCB">
        <w:rPr>
          <w:rFonts w:ascii="Arial" w:eastAsia="SimSun" w:hAnsi="Arial" w:cs="Arial"/>
          <w:b/>
          <w:snapToGrid w:val="0"/>
          <w:color w:val="000000"/>
          <w:u w:val="single"/>
          <w:vertAlign w:val="superscript"/>
          <w:lang w:eastAsia="zh-CN"/>
        </w:rPr>
        <w:t>ο</w:t>
      </w:r>
      <w:r w:rsidRPr="00F72DCB">
        <w:rPr>
          <w:rFonts w:ascii="Arial" w:eastAsia="SimSun" w:hAnsi="Arial" w:cs="Arial"/>
          <w:snapToGrid w:val="0"/>
          <w:color w:val="000000"/>
          <w:lang w:eastAsia="zh-CN"/>
        </w:rPr>
        <w:t xml:space="preserve">: </w:t>
      </w:r>
      <w:r w:rsidRPr="00624793">
        <w:rPr>
          <w:rFonts w:ascii="Arial" w:eastAsia="SimSun" w:hAnsi="Arial" w:cs="Arial"/>
          <w:b/>
          <w:snapToGrid w:val="0"/>
          <w:color w:val="000000"/>
          <w:lang w:eastAsia="zh-CN"/>
        </w:rPr>
        <w:t>Διόρθωση σφαλμάτων καταμέτρησης καταναλώσεων ύδατος και αντίστοιχων χρεώσεων στους λογαριασμούς ύδρευσης</w:t>
      </w: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  <w:r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 xml:space="preserve">ΘΕΜΑ  </w:t>
      </w:r>
      <w:r w:rsidRPr="00CE2A6D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>4</w:t>
      </w:r>
      <w:r w:rsidRPr="00F72DCB">
        <w:rPr>
          <w:rFonts w:ascii="Arial" w:eastAsia="SimSun" w:hAnsi="Arial" w:cs="Arial"/>
          <w:b/>
          <w:snapToGrid w:val="0"/>
          <w:color w:val="000000"/>
          <w:u w:val="single"/>
          <w:vertAlign w:val="superscript"/>
          <w:lang w:eastAsia="zh-CN"/>
        </w:rPr>
        <w:t>ο</w:t>
      </w:r>
      <w:r w:rsidRPr="00F72DCB">
        <w:rPr>
          <w:rFonts w:ascii="Arial" w:eastAsia="SimSun" w:hAnsi="Arial" w:cs="Arial"/>
          <w:snapToGrid w:val="0"/>
          <w:color w:val="000000"/>
          <w:lang w:eastAsia="zh-CN"/>
        </w:rPr>
        <w:t xml:space="preserve">: </w:t>
      </w:r>
      <w:r w:rsidRPr="00EB7DEA">
        <w:rPr>
          <w:rFonts w:ascii="Arial" w:eastAsia="SimSun" w:hAnsi="Arial" w:cs="Arial"/>
          <w:b/>
          <w:snapToGrid w:val="0"/>
          <w:color w:val="000000"/>
          <w:lang w:eastAsia="zh-CN"/>
        </w:rPr>
        <w:t>Λήψη απόφασης για την έκδοση χρηματικού εντάλματος προπληρωμής &amp; ορισμό υπολόγου, για την πληρωμή οφειλών τελών χρήσης του υπ’ αριθ. ΜΕ-55915 οχήματος δήμου Βριλησσίων σε βάρος του ΚΑ 20.6322 του προϋπολογισμού έτους 2024</w:t>
      </w:r>
      <w:r w:rsidRPr="00EB7DEA">
        <w:rPr>
          <w:rFonts w:ascii="Arial" w:eastAsia="SimSun" w:hAnsi="Arial" w:cs="Arial"/>
          <w:snapToGrid w:val="0"/>
          <w:color w:val="000000"/>
          <w:lang w:eastAsia="zh-CN"/>
        </w:rPr>
        <w:t xml:space="preserve">.  </w:t>
      </w: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  <w:r w:rsidRPr="00F72DCB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 xml:space="preserve">ΘΕΜΑ   </w:t>
      </w:r>
      <w:r w:rsidRPr="0015335B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>5</w:t>
      </w:r>
      <w:r w:rsidRPr="00F72DCB">
        <w:rPr>
          <w:rFonts w:ascii="Arial" w:eastAsia="SimSun" w:hAnsi="Arial" w:cs="Arial"/>
          <w:b/>
          <w:snapToGrid w:val="0"/>
          <w:color w:val="000000"/>
          <w:u w:val="single"/>
          <w:vertAlign w:val="superscript"/>
          <w:lang w:eastAsia="zh-CN"/>
        </w:rPr>
        <w:t>ο</w:t>
      </w:r>
      <w:r w:rsidRPr="00F72DCB">
        <w:rPr>
          <w:rFonts w:ascii="Arial" w:eastAsia="SimSun" w:hAnsi="Arial" w:cs="Arial"/>
          <w:snapToGrid w:val="0"/>
          <w:color w:val="000000"/>
          <w:lang w:eastAsia="zh-CN"/>
        </w:rPr>
        <w:t xml:space="preserve">: </w:t>
      </w:r>
      <w:r w:rsidRPr="0015335B">
        <w:rPr>
          <w:rFonts w:ascii="Arial" w:eastAsia="SimSun" w:hAnsi="Arial" w:cs="Arial"/>
          <w:b/>
          <w:snapToGrid w:val="0"/>
          <w:color w:val="000000"/>
          <w:lang w:eastAsia="zh-CN"/>
        </w:rPr>
        <w:t>Σημειακές κυκλοφοριακές ρυθμίσεις</w:t>
      </w:r>
      <w:r>
        <w:rPr>
          <w:rFonts w:ascii="Arial" w:eastAsia="SimSun" w:hAnsi="Arial" w:cs="Arial"/>
          <w:snapToGrid w:val="0"/>
          <w:color w:val="000000"/>
          <w:lang w:eastAsia="zh-CN"/>
        </w:rPr>
        <w:t xml:space="preserve"> </w:t>
      </w: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</w:p>
    <w:p w:rsidR="00CC075C" w:rsidRPr="001A6E42" w:rsidRDefault="00CC075C" w:rsidP="00CC075C">
      <w:pPr>
        <w:spacing w:after="0" w:line="240" w:lineRule="auto"/>
        <w:jc w:val="both"/>
        <w:rPr>
          <w:rFonts w:ascii="Arial" w:eastAsia="SimSun" w:hAnsi="Arial" w:cs="Arial"/>
          <w:b/>
          <w:snapToGrid w:val="0"/>
          <w:color w:val="000000"/>
          <w:lang w:eastAsia="zh-CN"/>
        </w:rPr>
      </w:pPr>
      <w:r w:rsidRPr="001A6E42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 xml:space="preserve">ΘΕΜΑ </w:t>
      </w:r>
      <w:r w:rsidRPr="00927CE6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 xml:space="preserve"> </w:t>
      </w:r>
      <w:r w:rsidRPr="001A6E42">
        <w:rPr>
          <w:rFonts w:ascii="Arial" w:eastAsia="SimSun" w:hAnsi="Arial" w:cs="Arial"/>
          <w:b/>
          <w:snapToGrid w:val="0"/>
          <w:color w:val="000000"/>
          <w:u w:val="single"/>
          <w:lang w:eastAsia="zh-CN"/>
        </w:rPr>
        <w:t>6</w:t>
      </w:r>
      <w:r w:rsidRPr="001A6E42">
        <w:rPr>
          <w:rFonts w:ascii="Arial" w:eastAsia="SimSun" w:hAnsi="Arial" w:cs="Arial"/>
          <w:b/>
          <w:snapToGrid w:val="0"/>
          <w:color w:val="000000"/>
          <w:u w:val="single"/>
          <w:vertAlign w:val="superscript"/>
          <w:lang w:eastAsia="zh-CN"/>
        </w:rPr>
        <w:t>ο</w:t>
      </w:r>
      <w:r>
        <w:rPr>
          <w:rFonts w:ascii="Arial" w:eastAsia="SimSun" w:hAnsi="Arial" w:cs="Arial"/>
          <w:b/>
          <w:snapToGrid w:val="0"/>
          <w:color w:val="000000"/>
          <w:lang w:eastAsia="zh-CN"/>
        </w:rPr>
        <w:t xml:space="preserve"> :Τ</w:t>
      </w:r>
      <w:r w:rsidRPr="001A6E42">
        <w:rPr>
          <w:rFonts w:ascii="Arial" w:eastAsia="SimSun" w:hAnsi="Arial" w:cs="Arial"/>
          <w:b/>
          <w:snapToGrid w:val="0"/>
          <w:color w:val="000000"/>
          <w:lang w:eastAsia="zh-CN"/>
        </w:rPr>
        <w:t>ροποποίηση της υπ’ αριθ</w:t>
      </w:r>
      <w:r>
        <w:rPr>
          <w:rFonts w:ascii="Arial" w:eastAsia="SimSun" w:hAnsi="Arial" w:cs="Arial"/>
          <w:b/>
          <w:snapToGrid w:val="0"/>
          <w:color w:val="000000"/>
          <w:lang w:eastAsia="zh-CN"/>
        </w:rPr>
        <w:t>μ.</w:t>
      </w:r>
      <w:r w:rsidRPr="001A6E42">
        <w:rPr>
          <w:rFonts w:ascii="Arial" w:eastAsia="SimSun" w:hAnsi="Arial" w:cs="Arial"/>
          <w:b/>
          <w:snapToGrid w:val="0"/>
          <w:color w:val="000000"/>
          <w:lang w:eastAsia="zh-CN"/>
        </w:rPr>
        <w:t xml:space="preserve"> 174/2023 </w:t>
      </w:r>
      <w:r>
        <w:rPr>
          <w:rFonts w:ascii="Arial" w:eastAsia="SimSun" w:hAnsi="Arial" w:cs="Arial"/>
          <w:b/>
          <w:snapToGrid w:val="0"/>
          <w:color w:val="000000"/>
          <w:lang w:eastAsia="zh-CN"/>
        </w:rPr>
        <w:t>απόφασης του Δ</w:t>
      </w:r>
      <w:r w:rsidRPr="001A6E42">
        <w:rPr>
          <w:rFonts w:ascii="Arial" w:eastAsia="SimSun" w:hAnsi="Arial" w:cs="Arial"/>
          <w:b/>
          <w:snapToGrid w:val="0"/>
          <w:color w:val="000000"/>
          <w:lang w:eastAsia="zh-CN"/>
        </w:rPr>
        <w:t xml:space="preserve">ημοτικού </w:t>
      </w:r>
      <w:r>
        <w:rPr>
          <w:rFonts w:ascii="Arial" w:eastAsia="SimSun" w:hAnsi="Arial" w:cs="Arial"/>
          <w:b/>
          <w:snapToGrid w:val="0"/>
          <w:color w:val="000000"/>
          <w:lang w:eastAsia="zh-CN"/>
        </w:rPr>
        <w:t>Σ</w:t>
      </w:r>
      <w:r w:rsidRPr="001A6E42">
        <w:rPr>
          <w:rFonts w:ascii="Arial" w:eastAsia="SimSun" w:hAnsi="Arial" w:cs="Arial"/>
          <w:b/>
          <w:snapToGrid w:val="0"/>
          <w:color w:val="000000"/>
          <w:lang w:eastAsia="zh-CN"/>
        </w:rPr>
        <w:t>υμβουλίου με θέμα καθορισμός κοινόχρηστων χώρων διαθέσιμων προς κατάληψη για το έτος 2024</w:t>
      </w:r>
    </w:p>
    <w:p w:rsidR="00CC075C" w:rsidRDefault="00CC075C" w:rsidP="00CC075C">
      <w:pPr>
        <w:spacing w:after="0" w:line="240" w:lineRule="auto"/>
        <w:jc w:val="both"/>
        <w:rPr>
          <w:rFonts w:ascii="Arial" w:eastAsia="SimSun" w:hAnsi="Arial" w:cs="Arial"/>
          <w:snapToGrid w:val="0"/>
          <w:color w:val="000000"/>
          <w:lang w:eastAsia="zh-CN"/>
        </w:rPr>
      </w:pPr>
    </w:p>
    <w:p w:rsidR="00CC075C" w:rsidRPr="00152AC6" w:rsidRDefault="00CC075C" w:rsidP="00CC075C">
      <w:pPr>
        <w:rPr>
          <w:rFonts w:ascii="Arial" w:hAnsi="Arial" w:cs="Arial"/>
          <w:b/>
          <w:bCs/>
        </w:rPr>
      </w:pPr>
      <w:r w:rsidRPr="00152AC6">
        <w:rPr>
          <w:rFonts w:ascii="Arial" w:hAnsi="Arial" w:cs="Arial"/>
          <w:b/>
          <w:bCs/>
        </w:rPr>
        <w:t>Συνημμένα: Εισηγήσεις επί των θεμάτων της ημερήσιας διάταξης εκτός του 5</w:t>
      </w:r>
      <w:r w:rsidRPr="00152AC6">
        <w:rPr>
          <w:rFonts w:ascii="Arial" w:hAnsi="Arial" w:cs="Arial"/>
          <w:b/>
          <w:bCs/>
          <w:vertAlign w:val="superscript"/>
        </w:rPr>
        <w:t>ου</w:t>
      </w:r>
      <w:r w:rsidRPr="00152AC6">
        <w:rPr>
          <w:rFonts w:ascii="Arial" w:hAnsi="Arial" w:cs="Arial"/>
          <w:b/>
          <w:bCs/>
        </w:rPr>
        <w:t xml:space="preserve"> και 6</w:t>
      </w:r>
      <w:r w:rsidRPr="00152AC6">
        <w:rPr>
          <w:rFonts w:ascii="Arial" w:hAnsi="Arial" w:cs="Arial"/>
          <w:b/>
          <w:bCs/>
          <w:vertAlign w:val="superscript"/>
        </w:rPr>
        <w:t>ου</w:t>
      </w:r>
      <w:r w:rsidRPr="00152AC6">
        <w:rPr>
          <w:rFonts w:ascii="Arial" w:hAnsi="Arial" w:cs="Arial"/>
          <w:b/>
          <w:bCs/>
        </w:rPr>
        <w:t xml:space="preserve"> θέματος.</w:t>
      </w:r>
    </w:p>
    <w:p w:rsidR="00CC075C" w:rsidRPr="00152AC6" w:rsidRDefault="00CC075C" w:rsidP="00CC075C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bookmarkStart w:id="4" w:name="_GoBack"/>
      <w:bookmarkEnd w:id="4"/>
      <w:r w:rsidRPr="00152AC6">
        <w:rPr>
          <w:rFonts w:ascii="Arial" w:eastAsia="Times New Roman" w:hAnsi="Arial" w:cs="Arial"/>
          <w:lang w:eastAsia="el-GR"/>
        </w:rPr>
        <w:t>Τα τακτικά μέλη παρακαλούνται σε περίπτωση απουσίας τους να ενημερώνουν τα αναπληρωματικά τους.</w:t>
      </w:r>
      <w:r w:rsidRPr="00152AC6">
        <w:rPr>
          <w:rFonts w:ascii="Arial" w:eastAsia="Times New Roman" w:hAnsi="Arial" w:cs="Arial"/>
          <w:b/>
          <w:lang w:eastAsia="el-GR"/>
        </w:rPr>
        <w:t xml:space="preserve">                              </w:t>
      </w:r>
    </w:p>
    <w:p w:rsidR="00CC075C" w:rsidRPr="00DB59B4" w:rsidRDefault="00CC075C" w:rsidP="00CC07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CC075C" w:rsidRDefault="00CC075C" w:rsidP="00CC07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153332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</w:t>
      </w:r>
    </w:p>
    <w:p w:rsidR="00CC075C" w:rsidRDefault="00CC075C" w:rsidP="00CC07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Pr="00153332" w:rsidRDefault="00CC075C" w:rsidP="00CC07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</w:t>
      </w:r>
      <w:r w:rsidRPr="003945D6">
        <w:rPr>
          <w:rFonts w:ascii="Arial" w:eastAsia="Times New Roman" w:hAnsi="Arial" w:cs="Arial"/>
          <w:b/>
          <w:sz w:val="20"/>
          <w:szCs w:val="20"/>
          <w:lang w:eastAsia="el-GR"/>
        </w:rPr>
        <w:t>Ο Δήμαρχος</w:t>
      </w:r>
    </w:p>
    <w:p w:rsidR="00CC075C" w:rsidRPr="003945D6" w:rsidRDefault="00CC075C" w:rsidP="00CC07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153332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</w:t>
      </w:r>
      <w:r w:rsidRPr="003945D6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Πρόεδρος της </w:t>
      </w:r>
    </w:p>
    <w:p w:rsidR="00CC075C" w:rsidRPr="003945D6" w:rsidRDefault="00CC075C" w:rsidP="00CC075C">
      <w:pPr>
        <w:spacing w:after="0" w:line="240" w:lineRule="auto"/>
        <w:ind w:left="5529" w:hanging="489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3945D6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Δημοτικής  Επιτροπής </w:t>
      </w:r>
    </w:p>
    <w:p w:rsidR="00CC075C" w:rsidRDefault="00CC075C" w:rsidP="00CC075C">
      <w:pPr>
        <w:spacing w:after="0" w:line="240" w:lineRule="auto"/>
        <w:ind w:left="5529" w:hanging="489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3945D6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</w:t>
      </w:r>
    </w:p>
    <w:p w:rsidR="00CC075C" w:rsidRPr="003945D6" w:rsidRDefault="00CC075C" w:rsidP="00CC075C">
      <w:pPr>
        <w:spacing w:after="0" w:line="240" w:lineRule="auto"/>
        <w:ind w:left="5529" w:hanging="489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</w:t>
      </w:r>
      <w:r w:rsidRPr="003945D6">
        <w:rPr>
          <w:rFonts w:ascii="Arial" w:eastAsia="Times New Roman" w:hAnsi="Arial" w:cs="Arial"/>
          <w:b/>
          <w:sz w:val="20"/>
          <w:szCs w:val="20"/>
          <w:lang w:eastAsia="el-GR"/>
        </w:rPr>
        <w:t>Ιωάννης Πισιμίσης</w:t>
      </w:r>
    </w:p>
    <w:p w:rsidR="00CC075C" w:rsidRDefault="00CC075C" w:rsidP="00CC075C">
      <w:pPr>
        <w:spacing w:after="0" w:line="240" w:lineRule="auto"/>
        <w:ind w:left="5529" w:hanging="489"/>
        <w:rPr>
          <w:rFonts w:ascii="Arial" w:eastAsia="Times New Roman" w:hAnsi="Arial" w:cs="Arial"/>
          <w:b/>
          <w:lang w:val="en-US" w:eastAsia="el-GR"/>
        </w:rPr>
      </w:pPr>
    </w:p>
    <w:p w:rsidR="00CC075C" w:rsidRPr="00D845B0" w:rsidRDefault="00CC075C" w:rsidP="00CC075C">
      <w:pPr>
        <w:spacing w:after="0" w:line="240" w:lineRule="auto"/>
        <w:ind w:left="5529" w:hanging="489"/>
        <w:rPr>
          <w:rFonts w:ascii="Arial" w:eastAsia="Times New Roman" w:hAnsi="Arial" w:cs="Arial"/>
          <w:b/>
          <w:lang w:eastAsia="el-GR"/>
        </w:rPr>
      </w:pPr>
    </w:p>
    <w:tbl>
      <w:tblPr>
        <w:tblpPr w:leftFromText="180" w:rightFromText="180" w:vertAnchor="text" w:horzAnchor="margin" w:tblpXSpec="center" w:tblpY="141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020"/>
      </w:tblGrid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ΑΠΟΔΕΚΤΕΣ ΠΡΟΣ ΕΝΕΡΓΕΙΑ</w:t>
            </w:r>
          </w:p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75C" w:rsidRPr="00D507E5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507E5">
              <w:rPr>
                <w:rFonts w:ascii="Arial" w:hAnsi="Arial" w:cs="Arial"/>
                <w:sz w:val="20"/>
                <w:szCs w:val="20"/>
                <w:lang w:eastAsia="el-GR"/>
              </w:rPr>
              <w:t>Τους Δημοτικούς Συμβούλους  κ.κ</w:t>
            </w:r>
          </w:p>
        </w:tc>
      </w:tr>
      <w:tr w:rsidR="00CC075C" w:rsidTr="00071CBE">
        <w:trPr>
          <w:trHeight w:val="4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F96629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ΔΗΜΑΡΑ ΘΕΟΔΩΡΟ- ΕΡΝΕΣΤΟ 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 xml:space="preserve"> (AKH)</w:t>
            </w:r>
          </w:p>
        </w:tc>
      </w:tr>
      <w:tr w:rsidR="00CC075C" w:rsidTr="00071CBE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ΣΤΑΜΑΤΕΛΟΠΟΥΛΟ ΝΙΚΗΤΑ </w:t>
            </w:r>
          </w:p>
        </w:tc>
      </w:tr>
      <w:tr w:rsidR="00CC075C" w:rsidTr="00071CBE">
        <w:trPr>
          <w:trHeight w:val="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ΧΡΗΣΤΑΚΗ ΑΝΑΣΤΑΣΙΟ (ΤΑΣΟ) 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ΔΗΜΗΤΡΙΟΥ ΑΝΑΣΤΑΣΙΟ (ΤΑΣΟ) 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>ΒΑΦΕΙΑΔΗ ΚΩΝΣΤΑΝΤΙΝΟ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ΛΙΑΚΟΠΟΥΛΟ  ΚΩΝΣΤΑΝΤΙΝΟ  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>Ως τακτικά μέλη της Δημοτικής Επιτροπής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75C" w:rsidRPr="004049F8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4049F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>Τους Δημοτικούς Συμβούλους κ.κ.</w:t>
            </w:r>
          </w:p>
        </w:tc>
      </w:tr>
      <w:tr w:rsidR="00CC075C" w:rsidTr="00071CBE">
        <w:trPr>
          <w:trHeight w:val="34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Pr="004049F8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4049F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>ΜΑΡΙΝΗ ΓΕΩΡΓΙΟ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Pr="004049F8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4049F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>ΑΣΗΜΑΚΟΠΟΥΛΟ ΑΔΑΜ (ΔΑΝΗ)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Pr="004049F8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4049F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ΦΑΡΑΚΛΑ ΚΩΝΣΤΑΝΤΙΝΟ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Pr="004049F8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4049F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ΜΑΝΤΙΝΙΔΟΥ-ΤΣΟΥΒΑΛΟΥ ΣΟΦΙΑ 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75C" w:rsidRPr="004049F8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4049F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2143D7">
              <w:rPr>
                <w:rFonts w:ascii="Arial" w:hAnsi="Arial" w:cs="Arial"/>
                <w:sz w:val="20"/>
                <w:szCs w:val="20"/>
                <w:lang w:eastAsia="el-GR"/>
              </w:rPr>
              <w:t xml:space="preserve">ΠΑΠΑΧΡΙΣΤΟΔΟΥΛΟΥ ΜΑΡΙΝΑ 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75C" w:rsidRPr="004049F8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4049F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5C" w:rsidRPr="002143D7" w:rsidRDefault="00CC075C" w:rsidP="00071C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ΒΗΤΤΟ ΒΑΣΙΛΕΙΟ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75C" w:rsidRPr="004049F8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5C" w:rsidRDefault="00CC075C" w:rsidP="00071CBE">
            <w:pPr>
              <w:rPr>
                <w:rFonts w:cs="Calibri"/>
                <w:color w:val="00000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Ως αναπληρωματικά μέλη της Δημοτικής Επιτροπής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75C" w:rsidRDefault="00CC075C" w:rsidP="00071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ΑΠΟΔΕΚΤΕΣ ΠΡΟΣ ΕΝΗΜΕΡΩΣΗ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Γραφείο Δημάρχου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Γραφείο Τύπου (για ανάρτηση στην  ιστοσελίδα του Δήμου)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κα. Αρσένη-Λάμπρου Παρασκευή (Βούλα)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408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 Τσούτσια Ιωάννη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 Αρχιμανδρίτη Βασίλειο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Προϊσταμένους Διευθύνσεων</w:t>
            </w:r>
          </w:p>
        </w:tc>
      </w:tr>
      <w:tr w:rsidR="00CC075C" w:rsidTr="00071CB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75C" w:rsidRDefault="00CC075C" w:rsidP="00071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75C" w:rsidRPr="00B40887" w:rsidRDefault="00CC075C" w:rsidP="00071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408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ΝΠΔΔ Δήμου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(Σχολικές Επιτροπές)</w:t>
            </w:r>
          </w:p>
        </w:tc>
      </w:tr>
    </w:tbl>
    <w:p w:rsidR="00CC075C" w:rsidRDefault="00CC075C" w:rsidP="00CC075C"/>
    <w:p w:rsidR="00CC075C" w:rsidRDefault="00CC075C" w:rsidP="00CC075C"/>
    <w:p w:rsidR="00CC075C" w:rsidRDefault="00CC075C" w:rsidP="00CC075C"/>
    <w:p w:rsidR="00CC075C" w:rsidRDefault="00CC075C" w:rsidP="00CC075C"/>
    <w:p w:rsidR="00CC075C" w:rsidRDefault="00CC075C" w:rsidP="00CC075C"/>
    <w:p w:rsidR="00CC075C" w:rsidRDefault="00CC075C" w:rsidP="00CC075C"/>
    <w:p w:rsidR="00CC075C" w:rsidRPr="00B40887" w:rsidRDefault="00CC075C" w:rsidP="00CC075C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CC075C" w:rsidRPr="00B40887" w:rsidRDefault="00CC075C" w:rsidP="00CC07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CC075C" w:rsidRDefault="00CC075C" w:rsidP="00CC07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8A335D" w:rsidRDefault="008A335D"/>
    <w:sectPr w:rsidR="008A33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3F"/>
    <w:rsid w:val="00583BF1"/>
    <w:rsid w:val="008A335D"/>
    <w:rsid w:val="008E413F"/>
    <w:rsid w:val="00C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FA796-9653-4438-B127-D211D7BA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0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Tzelepi (new)</dc:creator>
  <cp:keywords/>
  <dc:description/>
  <cp:lastModifiedBy>Anastasia Mastori</cp:lastModifiedBy>
  <cp:revision>3</cp:revision>
  <dcterms:created xsi:type="dcterms:W3CDTF">2024-04-04T11:41:00Z</dcterms:created>
  <dcterms:modified xsi:type="dcterms:W3CDTF">2024-04-04T12:09:00Z</dcterms:modified>
</cp:coreProperties>
</file>